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spacing w:lineRule="auto" w:line="480"/>
        <w:jc w:val="center"/>
        <w:rPr>
          <w:rFonts w:ascii="Times New Roman" w:hAnsi="Times New Roman" w:eastAsia="Arial" w:cs="Times New Roman"/>
          <w:b/>
          <w:sz w:val="24"/>
          <w:szCs w:val="24"/>
          <w:lang w:val="en-US"/>
        </w:rPr>
      </w:pPr>
      <w:r>
        <w:rPr>
          <w:rFonts w:eastAsia="Arial" w:cs="Times New Roman" w:ascii="Times New Roman" w:hAnsi="Times New Roman"/>
          <w:b/>
          <w:sz w:val="24"/>
          <w:szCs w:val="24"/>
          <w:lang w:val="en-US"/>
        </w:rPr>
      </w:r>
    </w:p>
    <w:p>
      <w:pPr>
        <w:pStyle w:val="Style20"/>
        <w:spacing w:lineRule="auto" w:line="480"/>
        <w:jc w:val="center"/>
        <w:rPr>
          <w:rFonts w:ascii="Times New Roman" w:hAnsi="Times New Roman" w:eastAsia="Arial" w:cs="Times New Roman"/>
          <w:b/>
          <w:sz w:val="24"/>
          <w:szCs w:val="24"/>
          <w:lang w:val="en-US"/>
        </w:rPr>
      </w:pPr>
      <w:r>
        <w:rPr>
          <w:rFonts w:eastAsia="Arial" w:cs="Times New Roman" w:ascii="Times New Roman" w:hAnsi="Times New Roman"/>
          <w:b/>
          <w:sz w:val="24"/>
          <w:szCs w:val="24"/>
          <w:lang w:val="en-US"/>
        </w:rPr>
      </w:r>
    </w:p>
    <w:p>
      <w:pPr>
        <w:pStyle w:val="Style20"/>
        <w:spacing w:lineRule="auto" w:line="480"/>
        <w:jc w:val="center"/>
        <w:rPr>
          <w:rFonts w:ascii="Times New Roman" w:hAnsi="Times New Roman" w:eastAsia="Arial" w:cs="Times New Roman"/>
          <w:b/>
          <w:sz w:val="24"/>
          <w:szCs w:val="24"/>
          <w:lang w:val="en-US"/>
        </w:rPr>
      </w:pPr>
      <w:r>
        <w:rPr>
          <w:rFonts w:eastAsia="Arial" w:cs="Times New Roman" w:ascii="Times New Roman" w:hAnsi="Times New Roman"/>
          <w:b/>
          <w:sz w:val="24"/>
          <w:szCs w:val="24"/>
          <w:lang w:val="en-US"/>
        </w:rPr>
      </w:r>
    </w:p>
    <w:p>
      <w:pPr>
        <w:pStyle w:val="Style20"/>
        <w:spacing w:lineRule="auto" w:line="480"/>
        <w:jc w:val="center"/>
        <w:rPr>
          <w:rFonts w:ascii="Times New Roman" w:hAnsi="Times New Roman" w:eastAsia="Arial" w:cs="Times New Roman"/>
          <w:b/>
          <w:sz w:val="24"/>
          <w:szCs w:val="24"/>
          <w:lang w:val="en-US"/>
        </w:rPr>
      </w:pPr>
      <w:r>
        <w:rPr>
          <w:rFonts w:eastAsia="Arial" w:cs="Times New Roman" w:ascii="Times New Roman" w:hAnsi="Times New Roman"/>
          <w:b/>
          <w:sz w:val="24"/>
          <w:szCs w:val="24"/>
          <w:lang w:val="en-US"/>
        </w:rPr>
      </w:r>
    </w:p>
    <w:p>
      <w:pPr>
        <w:pStyle w:val="Style28"/>
        <w:spacing w:lineRule="auto" w:line="480" w:before="0" w:after="0"/>
        <w:jc w:val="center"/>
        <w:rPr>
          <w:rFonts w:eastAsia="Arial"/>
          <w:b/>
          <w:color w:val="000000"/>
          <w:lang w:val="en-US"/>
        </w:rPr>
      </w:pPr>
      <w:r>
        <w:rPr>
          <w:rFonts w:eastAsia="Arial"/>
          <w:b/>
          <w:color w:val="000000"/>
          <w:lang w:val="en-US"/>
        </w:rPr>
        <w:t>Main Advantages of Factory Farming</w:t>
      </w:r>
    </w:p>
    <w:p>
      <w:pPr>
        <w:pStyle w:val="Style20"/>
        <w:spacing w:lineRule="auto" w:line="480"/>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Style20"/>
        <w:spacing w:lineRule="auto" w:line="480"/>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Style20"/>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 xml:space="preserve">Student Name </w:t>
      </w:r>
    </w:p>
    <w:p>
      <w:pPr>
        <w:pStyle w:val="Style20"/>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University</w:t>
      </w:r>
    </w:p>
    <w:p>
      <w:pPr>
        <w:pStyle w:val="Style20"/>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Course</w:t>
      </w:r>
    </w:p>
    <w:p>
      <w:pPr>
        <w:pStyle w:val="Style20"/>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Professor Name</w:t>
      </w:r>
    </w:p>
    <w:p>
      <w:pPr>
        <w:pStyle w:val="Style28"/>
        <w:spacing w:lineRule="auto" w:line="480" w:before="0" w:after="0"/>
        <w:jc w:val="center"/>
        <w:rPr/>
      </w:pPr>
      <w:r>
        <w:rPr>
          <w:rStyle w:val="Style8"/>
          <w:rFonts w:eastAsia="Arial"/>
          <w:lang w:val="en-US"/>
        </w:rPr>
        <w:t>Date</w:t>
      </w:r>
      <w:r>
        <w:br w:type="page"/>
      </w:r>
    </w:p>
    <w:p>
      <w:pPr>
        <w:pStyle w:val="Style20"/>
        <w:rPr>
          <w:rFonts w:ascii="Times New Roman" w:hAnsi="Times New Roman" w:eastAsia="Arial" w:cs="Times New Roman"/>
          <w:b/>
          <w:color w:val="000000"/>
          <w:sz w:val="24"/>
          <w:szCs w:val="24"/>
          <w:lang w:val="en-US"/>
        </w:rPr>
      </w:pPr>
      <w:r>
        <w:rPr>
          <w:rFonts w:eastAsia="Arial" w:cs="Times New Roman" w:ascii="Times New Roman" w:hAnsi="Times New Roman"/>
          <w:b/>
          <w:color w:val="000000"/>
          <w:sz w:val="24"/>
          <w:szCs w:val="24"/>
          <w:lang w:val="en-US"/>
        </w:rPr>
      </w:r>
    </w:p>
    <w:p>
      <w:pPr>
        <w:pStyle w:val="Style28"/>
        <w:spacing w:lineRule="auto" w:line="480" w:before="0" w:after="0"/>
        <w:jc w:val="center"/>
        <w:rPr>
          <w:rFonts w:eastAsia="Arial"/>
          <w:b/>
          <w:color w:val="000000"/>
          <w:lang w:val="en-US"/>
        </w:rPr>
      </w:pPr>
      <w:r>
        <w:rPr>
          <w:rFonts w:eastAsia="Arial"/>
          <w:b/>
          <w:color w:val="000000"/>
          <w:lang w:val="en-US"/>
        </w:rPr>
        <w:t>Main Advantages of Factory Farming</w:t>
      </w:r>
    </w:p>
    <w:p>
      <w:pPr>
        <w:pStyle w:val="Style28"/>
        <w:spacing w:lineRule="auto" w:line="480" w:before="0" w:after="0"/>
        <w:ind w:firstLine="720"/>
        <w:rPr/>
      </w:pPr>
      <w:r>
        <w:rPr>
          <w:rStyle w:val="Style8"/>
          <w:color w:val="0E101A"/>
          <w:lang w:val="en-US"/>
        </w:rPr>
        <w:t>Factory farming is the process of raising livestock using, as a rule, intensive methods. Most businesses will raise cattle, pigs, and pigs or poultry indoors utilizing this method in conditions subject to strict controls. This operational method aims to maximize the productivity level of food products with minimal production costs (</w:t>
      </w:r>
      <w:r>
        <w:rPr>
          <w:rStyle w:val="Style8"/>
          <w:rFonts w:eastAsia="Arial"/>
          <w:color w:val="000000"/>
          <w:lang w:val="en-US"/>
        </w:rPr>
        <w:t>Busch et al.</w:t>
      </w:r>
      <w:r>
        <w:rPr>
          <w:rStyle w:val="Style8"/>
          <w:color w:val="0E101A"/>
          <w:lang w:val="en-US"/>
        </w:rPr>
        <w:t>, 2022). Animal husbandry is crucial as it is the only way to produce such a large amount of meat every day to meet the growing demand for meat on a global scale. The main advantages of such products are that it is possible to create the best conditions for keeping livestock, provide a growing population with enough food, and produce food all year round, not seasonally.</w:t>
      </w:r>
    </w:p>
    <w:p>
      <w:pPr>
        <w:pStyle w:val="Style28"/>
        <w:spacing w:lineRule="auto" w:line="480" w:before="0" w:after="0"/>
        <w:jc w:val="center"/>
        <w:rPr/>
      </w:pPr>
      <w:r>
        <w:rPr>
          <w:rStyle w:val="Style17"/>
          <w:color w:val="0E101A"/>
          <w:lang w:val="en-US"/>
        </w:rPr>
        <w:t>The Plasticity of Establishing such Farms</w:t>
      </w:r>
    </w:p>
    <w:p>
      <w:pPr>
        <w:pStyle w:val="Style28"/>
        <w:spacing w:lineRule="auto" w:line="480" w:before="0" w:after="0"/>
        <w:ind w:firstLine="720"/>
        <w:rPr/>
      </w:pPr>
      <w:r>
        <w:rPr>
          <w:rStyle w:val="Style8"/>
          <w:color w:val="0E101A"/>
          <w:lang w:val="en-US"/>
        </w:rPr>
        <w:t>A big issue in livestock farming remains the point of geography. For example, to raise cows, the environment must be moderate (not too hot, but not too cold), with fertile soil for sufficient animal nutrition and no temperature variations. These characteristics for each species of cattle created problems with raising cattle in remote, cold areas of the land. The solution to these problems was factory farming, as it became possible to create fertile land conditions and artificially create a suitable climate for any animal (</w:t>
      </w:r>
      <w:r>
        <w:rPr>
          <w:rStyle w:val="Style8"/>
          <w:rFonts w:eastAsia="Arial"/>
          <w:color w:val="000000"/>
          <w:lang w:val="en-US"/>
        </w:rPr>
        <w:t>Busch et al.</w:t>
      </w:r>
      <w:r>
        <w:rPr>
          <w:rStyle w:val="Style8"/>
          <w:color w:val="0E101A"/>
          <w:lang w:val="en-US"/>
        </w:rPr>
        <w:t>, 2022). On the plus side, the requirements can also be completed by the factory farm itself, allowing them to be built in places that were initially a poor option for raising animals. Modern scientists are also considering this solution to solve the problem of world hunger. Hunger can come at the expense of an accelerated birth rate of the world’s population, and factory farming can help solve the problem of sustenance for people.</w:t>
      </w:r>
    </w:p>
    <w:p>
      <w:pPr>
        <w:pStyle w:val="Style28"/>
        <w:spacing w:lineRule="auto" w:line="480" w:before="0" w:after="0"/>
        <w:jc w:val="center"/>
        <w:rPr/>
      </w:pPr>
      <w:r>
        <w:rPr>
          <w:rStyle w:val="Style17"/>
          <w:color w:val="0E101A"/>
          <w:lang w:val="en-US"/>
        </w:rPr>
        <w:t>The Ability to Diversify the Market in Any Season</w:t>
      </w:r>
    </w:p>
    <w:p>
      <w:pPr>
        <w:pStyle w:val="Style28"/>
        <w:spacing w:lineRule="auto" w:line="480" w:before="0" w:after="0"/>
        <w:ind w:firstLine="720"/>
        <w:rPr/>
      </w:pPr>
      <w:r>
        <w:rPr>
          <w:rStyle w:val="Style8"/>
          <w:color w:val="0E101A"/>
          <w:lang w:val="en-US"/>
        </w:rPr>
        <w:t>With the help of factory farming, companies can increase productivity several hundred times more than people with their farms. In addition, in such conditions, products are no longer seasonality. It used to be difficult to buy certain products at certain times. For example, there was less demand for beef or milk in winter because the animals had difficulty grazing in winter and had problems with nutrition. Factory farming can create conditions where animals can live comfortably and develop and produce the necessary products. Since all animals are in the same place and eat the same thing, companies can save money on feed by choosing the best option for the normal development of animals (</w:t>
      </w:r>
      <w:r>
        <w:rPr>
          <w:rStyle w:val="Style8"/>
          <w:rFonts w:eastAsia="Arial"/>
          <w:color w:val="000000"/>
          <w:lang w:val="en-US"/>
        </w:rPr>
        <w:t>Cockshaw</w:t>
      </w:r>
      <w:r>
        <w:rPr>
          <w:rStyle w:val="Style8"/>
          <w:color w:val="0E101A"/>
          <w:lang w:val="en-US"/>
        </w:rPr>
        <w:t>, 2021). It is known that wholesale purchases are cheaper because the factory saves money due to the lower price for wholesale buyers and the amount of feed used. Savings allow wholesale meat producers to reduce the cost of their products to sell more. A wide variety of livestock allows a wide range of food products to be produced all year round, leading to the farm’s stable functioning even in difficult times. </w:t>
      </w:r>
    </w:p>
    <w:p>
      <w:pPr>
        <w:pStyle w:val="Style28"/>
        <w:spacing w:lineRule="auto" w:line="480" w:before="0" w:after="0"/>
        <w:jc w:val="center"/>
        <w:rPr>
          <w:b/>
          <w:color w:val="0E101A"/>
          <w:lang w:val="en-US"/>
        </w:rPr>
      </w:pPr>
      <w:r>
        <w:rPr>
          <w:b/>
          <w:color w:val="0E101A"/>
          <w:lang w:val="en-US"/>
        </w:rPr>
        <w:t>Factory Farming is Essential to Feed the World</w:t>
      </w:r>
    </w:p>
    <w:p>
      <w:pPr>
        <w:pStyle w:val="Style28"/>
        <w:spacing w:lineRule="auto" w:line="480" w:before="0" w:after="0"/>
        <w:ind w:firstLine="720"/>
        <w:rPr/>
      </w:pPr>
      <w:r>
        <w:rPr>
          <w:rStyle w:val="Style8"/>
          <w:color w:val="0E101A"/>
          <w:lang w:val="en-US"/>
        </w:rPr>
        <w:t>Despite anyone’s opinion, the fact is that factory animal husbandry is currently the most efficient way to produce large amounts of animal protein. According to the 2020 Census, 331 million people live in the United States, and by 2050 the world’s population could reach 9.9 billion (SDG Knowledge Hub, 2020, para. 1). Given that the population is growing exponentially, it is not surprising that the agricultural industry has industrialized its processes to simplify farming. Efficient production lines allow the production of animal products in large volumes, providing full access to them for the world’s population. Introducing new technologies in the factory farming industry, namely, storage, processing, and transportation allowed the products to be stored longer without spoilage. This increased the total amount of food available while reducing waste (</w:t>
      </w:r>
      <w:r>
        <w:rPr>
          <w:rStyle w:val="Style8"/>
          <w:rFonts w:eastAsia="Arial"/>
          <w:color w:val="000000"/>
          <w:lang w:val="en-US"/>
        </w:rPr>
        <w:t>Cockshaw</w:t>
      </w:r>
      <w:r>
        <w:rPr>
          <w:rStyle w:val="Style8"/>
          <w:color w:val="0E101A"/>
          <w:lang w:val="en-US"/>
        </w:rPr>
        <w:t>, 2021). Moreover, there are no technically or economically viable alternatives to large-scale intensive production of the bulk of food produced by animal husbandry, which is necessary for cities where almost all population growth will occur. Thus, factory farming provides the earth’s rapidly growing population with high-quality products on a large scale, thanks to the volume of production and the storage and transportation technologies used.</w:t>
      </w:r>
    </w:p>
    <w:p>
      <w:pPr>
        <w:pStyle w:val="Style28"/>
        <w:spacing w:lineRule="auto" w:line="480" w:before="0" w:after="0"/>
        <w:jc w:val="center"/>
        <w:rPr>
          <w:b/>
          <w:color w:val="0E101A"/>
          <w:lang w:val="en-US"/>
        </w:rPr>
      </w:pPr>
      <w:r>
        <w:rPr>
          <w:b/>
          <w:color w:val="0E101A"/>
          <w:lang w:val="en-US"/>
        </w:rPr>
        <w:t>Conclusion</w:t>
      </w:r>
    </w:p>
    <w:p>
      <w:pPr>
        <w:pStyle w:val="Style28"/>
        <w:spacing w:lineRule="auto" w:line="480" w:before="0" w:after="0"/>
        <w:ind w:firstLine="720"/>
        <w:rPr>
          <w:color w:val="0E101A"/>
          <w:lang w:val="en-US"/>
        </w:rPr>
      </w:pPr>
      <w:r>
        <w:rPr>
          <w:color w:val="0E101A"/>
          <w:lang w:val="en-US"/>
        </w:rPr>
        <w:t>Summing up, in the existing realities, industrial farming is the optimal way to produce food for people. Factory farming is essential to provide much meat daily. Due to the scale of production and relatively low prices, almost anyone can afford such products. This method of animal breeding brings tremendous benefits to consumers and the economies of entire countries. Factory farming solves hunger problems in countries with northern, non-food lands and helps bring food to hard-to-reach places cut off from world logistics. In addition, modern factories adhere to strict standards for raising animals in comfortable conditions because both their reputation and the quality of the product they receive from the animal depend on it. Therefore, from a rational point of view, humanity needs livestock factories because even without them, there will be households that will not always be able to afford to keep animals in the conditions that factories can provide.</w:t>
      </w:r>
      <w:r>
        <w:br w:type="page"/>
      </w:r>
    </w:p>
    <w:p>
      <w:pPr>
        <w:pStyle w:val="Style20"/>
        <w:rPr/>
      </w:pPr>
      <w:r>
        <w:rPr/>
      </w:r>
    </w:p>
    <w:p>
      <w:pPr>
        <w:pStyle w:val="Style20"/>
        <w:spacing w:lineRule="auto" w:line="480"/>
        <w:jc w:val="center"/>
        <w:rPr>
          <w:rFonts w:ascii="Times New Roman" w:hAnsi="Times New Roman" w:eastAsia="Arial" w:cs="Times New Roman"/>
          <w:b/>
          <w:color w:val="000000"/>
          <w:sz w:val="24"/>
          <w:szCs w:val="24"/>
          <w:lang w:val="en-US"/>
        </w:rPr>
      </w:pPr>
      <w:r>
        <w:rPr>
          <w:rFonts w:eastAsia="Arial" w:cs="Times New Roman" w:ascii="Times New Roman" w:hAnsi="Times New Roman"/>
          <w:b/>
          <w:color w:val="000000"/>
          <w:sz w:val="24"/>
          <w:szCs w:val="24"/>
          <w:lang w:val="en-US"/>
        </w:rPr>
        <w:t>References</w:t>
      </w:r>
    </w:p>
    <w:p>
      <w:pPr>
        <w:pStyle w:val="Style20"/>
        <w:tabs>
          <w:tab w:val="clear" w:pos="720"/>
          <w:tab w:val="left" w:pos="8640" w:leader="none"/>
        </w:tabs>
        <w:spacing w:lineRule="auto" w:line="480"/>
        <w:ind w:left="720" w:right="-7" w:hanging="720"/>
        <w:rPr/>
      </w:pPr>
      <w:r>
        <w:rPr>
          <w:rStyle w:val="Style8"/>
          <w:rFonts w:eastAsia="Arial" w:cs="Times New Roman" w:ascii="Times New Roman" w:hAnsi="Times New Roman"/>
          <w:color w:val="000000"/>
          <w:sz w:val="24"/>
          <w:szCs w:val="24"/>
          <w:lang w:val="en-US"/>
        </w:rPr>
        <w:t>Busch, G., Bayer, E., Spiller, A., &amp; Kühl, S. (2022). ‘Factory farming’? Public perceptions of farm sizes and sustainability in animal farming. </w:t>
      </w:r>
      <w:r>
        <w:rPr>
          <w:rStyle w:val="Style8"/>
          <w:rFonts w:eastAsia="Arial" w:cs="Times New Roman" w:ascii="Times New Roman" w:hAnsi="Times New Roman"/>
          <w:i/>
          <w:iCs/>
          <w:color w:val="000000"/>
          <w:sz w:val="24"/>
          <w:szCs w:val="24"/>
          <w:lang w:val="en-US"/>
        </w:rPr>
        <w:t>PLOS Sustainability and Transformation</w:t>
      </w:r>
      <w:r>
        <w:rPr>
          <w:rStyle w:val="Style8"/>
          <w:rFonts w:eastAsia="Arial" w:cs="Times New Roman" w:ascii="Times New Roman" w:hAnsi="Times New Roman"/>
          <w:color w:val="000000"/>
          <w:sz w:val="24"/>
          <w:szCs w:val="24"/>
          <w:lang w:val="en-US"/>
        </w:rPr>
        <w:t>, </w:t>
      </w:r>
      <w:r>
        <w:rPr>
          <w:rStyle w:val="Style8"/>
          <w:rFonts w:eastAsia="Arial" w:cs="Times New Roman" w:ascii="Times New Roman" w:hAnsi="Times New Roman"/>
          <w:i/>
          <w:iCs/>
          <w:color w:val="000000"/>
          <w:sz w:val="24"/>
          <w:szCs w:val="24"/>
          <w:lang w:val="en-US"/>
        </w:rPr>
        <w:t>1</w:t>
      </w:r>
      <w:r>
        <w:rPr>
          <w:rStyle w:val="Style8"/>
          <w:rFonts w:eastAsia="Arial" w:cs="Times New Roman" w:ascii="Times New Roman" w:hAnsi="Times New Roman"/>
          <w:color w:val="000000"/>
          <w:sz w:val="24"/>
          <w:szCs w:val="24"/>
          <w:lang w:val="en-US"/>
        </w:rPr>
        <w:t>(10), e0000032.</w:t>
      </w:r>
    </w:p>
    <w:p>
      <w:pPr>
        <w:pStyle w:val="Style20"/>
        <w:tabs>
          <w:tab w:val="clear" w:pos="720"/>
          <w:tab w:val="left" w:pos="8640" w:leader="none"/>
        </w:tabs>
        <w:spacing w:lineRule="auto" w:line="480"/>
        <w:ind w:left="720" w:right="-7" w:hanging="720"/>
        <w:rPr/>
      </w:pPr>
      <w:r>
        <w:rPr>
          <w:rStyle w:val="Style8"/>
          <w:rFonts w:eastAsia="Arial" w:cs="Times New Roman" w:ascii="Times New Roman" w:hAnsi="Times New Roman"/>
          <w:color w:val="000000"/>
          <w:sz w:val="24"/>
          <w:szCs w:val="24"/>
          <w:lang w:val="en-US"/>
        </w:rPr>
        <w:t>Cockshaw, R. (2021). The end of factory farming: Alternatives to improve sustainability, safety, and health. </w:t>
      </w:r>
      <w:r>
        <w:rPr>
          <w:rStyle w:val="Style8"/>
          <w:rFonts w:eastAsia="Arial" w:cs="Times New Roman" w:ascii="Times New Roman" w:hAnsi="Times New Roman"/>
          <w:i/>
          <w:iCs/>
          <w:color w:val="000000"/>
          <w:sz w:val="24"/>
          <w:szCs w:val="24"/>
          <w:lang w:val="en-US"/>
        </w:rPr>
        <w:t>Voices in Bioethics</w:t>
      </w:r>
      <w:r>
        <w:rPr>
          <w:rStyle w:val="Style8"/>
          <w:rFonts w:eastAsia="Arial" w:cs="Times New Roman" w:ascii="Times New Roman" w:hAnsi="Times New Roman"/>
          <w:color w:val="000000"/>
          <w:sz w:val="24"/>
          <w:szCs w:val="24"/>
          <w:lang w:val="en-US"/>
        </w:rPr>
        <w:t>, </w:t>
      </w:r>
      <w:r>
        <w:rPr>
          <w:rStyle w:val="Style8"/>
          <w:rFonts w:eastAsia="Arial" w:cs="Times New Roman" w:ascii="Times New Roman" w:hAnsi="Times New Roman"/>
          <w:i/>
          <w:iCs/>
          <w:color w:val="000000"/>
          <w:sz w:val="24"/>
          <w:szCs w:val="24"/>
          <w:lang w:val="en-US"/>
        </w:rPr>
        <w:t>7</w:t>
      </w:r>
      <w:r>
        <w:rPr>
          <w:rStyle w:val="Style8"/>
          <w:rFonts w:eastAsia="Arial" w:cs="Times New Roman" w:ascii="Times New Roman" w:hAnsi="Times New Roman"/>
          <w:color w:val="000000"/>
          <w:sz w:val="24"/>
          <w:szCs w:val="24"/>
          <w:lang w:val="en-US"/>
        </w:rPr>
        <w:t>.</w:t>
      </w:r>
    </w:p>
    <w:p>
      <w:pPr>
        <w:pStyle w:val="Style20"/>
        <w:tabs>
          <w:tab w:val="clear" w:pos="720"/>
        </w:tabs>
        <w:spacing w:lineRule="auto" w:line="480"/>
        <w:ind w:left="432" w:hanging="432"/>
        <w:rPr/>
      </w:pPr>
      <w:r>
        <w:rPr>
          <w:rStyle w:val="Style8"/>
          <w:rFonts w:eastAsia="Arial" w:cs="Times New Roman" w:ascii="Times New Roman" w:hAnsi="Times New Roman"/>
          <w:color w:val="000000"/>
          <w:sz w:val="24"/>
          <w:szCs w:val="24"/>
          <w:lang w:val="en-US"/>
        </w:rPr>
        <w:t xml:space="preserve">SDG Knowledge Hub. (2020). </w:t>
      </w:r>
      <w:r>
        <w:rPr>
          <w:rStyle w:val="Style8"/>
          <w:rFonts w:eastAsia="Arial" w:cs="Times New Roman" w:ascii="Times New Roman" w:hAnsi="Times New Roman"/>
          <w:bCs/>
          <w:i/>
          <w:color w:val="000000"/>
          <w:sz w:val="24"/>
          <w:szCs w:val="24"/>
          <w:lang w:val="en-US"/>
        </w:rPr>
        <w:t>World population to reach 9.9 billion by 2050.</w:t>
      </w:r>
      <w:r>
        <w:rPr>
          <w:rStyle w:val="Style8"/>
          <w:rFonts w:cs="Times New Roman" w:ascii="Times New Roman" w:hAnsi="Times New Roman"/>
          <w:sz w:val="24"/>
          <w:szCs w:val="24"/>
          <w:lang w:val="en-US"/>
        </w:rPr>
        <w:t xml:space="preserve"> </w:t>
      </w:r>
      <w:hyperlink r:id="rId2" w:tgtFrame="_top">
        <w:r>
          <w:rPr>
            <w:rStyle w:val="-"/>
            <w:rFonts w:cs="Times New Roman" w:ascii="Times New Roman" w:hAnsi="Times New Roman"/>
            <w:color w:val="000000"/>
            <w:sz w:val="24"/>
            <w:szCs w:val="24"/>
            <w:u w:val="none"/>
            <w:lang w:val="en-US"/>
          </w:rPr>
          <w:t>https://sdg.iisd.org/news/world-population-to-reach-9-9-billion-by-2050/</w:t>
        </w:r>
      </w:hyperlink>
    </w:p>
    <w:p>
      <w:pPr>
        <w:pStyle w:val="Style20"/>
        <w:spacing w:lineRule="auto" w:line="48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r>
    </w:p>
    <w:sectPr>
      <w:headerReference w:type="default" r:id="rId3"/>
      <w:footerReference w:type="default" r:id="rId4"/>
      <w:type w:val="nextPage"/>
      <w:pgSz w:w="12240" w:h="15840"/>
      <w:pgMar w:left="1440" w:right="1440" w:gutter="0" w:header="0" w:top="1440" w:footer="720" w:bottom="144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Georgi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pBdr/>
      <w:tabs>
        <w:tab w:val="clear" w:pos="720"/>
        <w:tab w:val="center" w:pos="4680" w:leader="none"/>
        <w:tab w:val="right" w:pos="9360"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tabs>
        <w:tab w:val="clear" w:pos="720"/>
        <w:tab w:val="right" w:pos="9356" w:leader="none"/>
      </w:tabs>
      <w:spacing w:before="720" w:after="0"/>
      <w:rPr/>
    </w:pPr>
    <w:r>
      <w:rPr>
        <w:rStyle w:val="Style8"/>
        <w:rFonts w:eastAsia="Arial" w:cs="Times New Roman" w:ascii="Times New Roman" w:hAnsi="Times New Roman"/>
        <w:sz w:val="24"/>
        <w:szCs w:val="24"/>
      </w:rPr>
      <w:tab/>
    </w:r>
    <w:r>
      <w:rPr>
        <w:rStyle w:val="Style8"/>
        <w:rFonts w:eastAsia="Arial" w:cs="Times New Roman" w:ascii="Times New Roman" w:hAnsi="Times New Roman"/>
        <w:sz w:val="24"/>
        <w:szCs w:val="24"/>
      </w:rPr>
      <w:fldChar w:fldCharType="begin"/>
    </w:r>
    <w:r>
      <w:rPr>
        <w:rStyle w:val="Style8"/>
        <w:sz w:val="24"/>
        <w:szCs w:val="24"/>
        <w:rFonts w:eastAsia="Arial" w:cs="Times New Roman" w:ascii="Times New Roman" w:hAnsi="Times New Roman"/>
      </w:rPr>
      <w:instrText xml:space="preserve"> PAGE </w:instrText>
    </w:r>
    <w:r>
      <w:rPr>
        <w:rStyle w:val="Style8"/>
        <w:sz w:val="24"/>
        <w:szCs w:val="24"/>
        <w:rFonts w:eastAsia="Arial" w:cs="Times New Roman" w:ascii="Times New Roman" w:hAnsi="Times New Roman"/>
      </w:rPr>
      <w:fldChar w:fldCharType="separate"/>
    </w:r>
    <w:r>
      <w:rPr>
        <w:rStyle w:val="Style8"/>
        <w:sz w:val="24"/>
        <w:szCs w:val="24"/>
        <w:rFonts w:eastAsia="Arial" w:cs="Times New Roman" w:ascii="Times New Roman" w:hAnsi="Times New Roman"/>
      </w:rPr>
      <w:t>5</w:t>
    </w:r>
    <w:r>
      <w:rPr>
        <w:rStyle w:val="Style8"/>
        <w:sz w:val="24"/>
        <w:szCs w:val="24"/>
        <w:rFonts w:eastAsia="Arial"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1"/>
      <w:lvlJc w:val="left"/>
      <w:pPr>
        <w:tabs>
          <w:tab w:val="num" w:pos="0"/>
        </w:tabs>
        <w:ind w:left="0" w:hanging="0"/>
      </w:pPr>
    </w:lvl>
    <w:lvl w:ilvl="1">
      <w:start w:val="1"/>
      <w:pStyle w:val="2"/>
      <w:numFmt w:val="none"/>
      <w:suff w:val="nothing"/>
      <w:lvlText w:val="%2"/>
      <w:lvlJc w:val="left"/>
      <w:pPr>
        <w:tabs>
          <w:tab w:val="num" w:pos="0"/>
        </w:tabs>
        <w:ind w:left="0" w:hanging="0"/>
      </w:pPr>
    </w:lvl>
    <w:lvl w:ilvl="2">
      <w:start w:val="1"/>
      <w:pStyle w:val="3"/>
      <w:numFmt w:val="none"/>
      <w:suff w:val="nothing"/>
      <w:lvlText w:val="%3"/>
      <w:lvlJc w:val="left"/>
      <w:pPr>
        <w:tabs>
          <w:tab w:val="num" w:pos="0"/>
        </w:tabs>
        <w:ind w:left="0" w:hanging="0"/>
      </w:pPr>
    </w:lvl>
    <w:lvl w:ilvl="3">
      <w:start w:val="1"/>
      <w:pStyle w:val="4"/>
      <w:numFmt w:val="none"/>
      <w:suff w:val="nothing"/>
      <w:lvlText w:val="%4"/>
      <w:lvlJc w:val="left"/>
      <w:pPr>
        <w:tabs>
          <w:tab w:val="num" w:pos="0"/>
        </w:tabs>
        <w:ind w:left="0" w:hanging="0"/>
      </w:pPr>
    </w:lvl>
    <w:lvl w:ilvl="4">
      <w:start w:val="1"/>
      <w:pStyle w:val="5"/>
      <w:numFmt w:val="none"/>
      <w:suff w:val="nothing"/>
      <w:lvlText w:val="%5"/>
      <w:lvlJc w:val="left"/>
      <w:pPr>
        <w:tabs>
          <w:tab w:val="num" w:pos="0"/>
        </w:tabs>
        <w:ind w:left="0" w:hanging="0"/>
      </w:pPr>
    </w:lvl>
    <w:lvl w:ilvl="5">
      <w:start w:val="1"/>
      <w:pStyle w:val="6"/>
      <w:numFmt w:val="none"/>
      <w:suff w:val="nothing"/>
      <w:lvlText w:val="%6"/>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CA" w:eastAsia="ru-RU" w:bidi="ar-SA"/>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kinsoku w:val="true"/>
      <w:overflowPunct w:val="true"/>
      <w:autoSpaceDE w:val="true"/>
      <w:bidi w:val="0"/>
      <w:snapToGrid w:val="true"/>
      <w:spacing w:lineRule="auto" w:line="240"/>
      <w:jc w:val="left"/>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CA" w:eastAsia="ru-RU" w:bidi="ar-SA"/>
    </w:rPr>
  </w:style>
  <w:style w:type="paragraph" w:styleId="1">
    <w:name w:val="Heading 1"/>
    <w:basedOn w:val="Style20"/>
    <w:next w:val="Style20"/>
    <w:qFormat/>
    <w:pPr>
      <w:keepNext w:val="true"/>
      <w:keepLines/>
      <w:numPr>
        <w:ilvl w:val="0"/>
        <w:numId w:val="1"/>
      </w:numPr>
      <w:suppressAutoHyphens w:val="true"/>
      <w:spacing w:before="480" w:after="120"/>
      <w:outlineLvl w:val="0"/>
    </w:pPr>
    <w:rPr>
      <w:b/>
      <w:sz w:val="48"/>
      <w:szCs w:val="48"/>
    </w:rPr>
  </w:style>
  <w:style w:type="paragraph" w:styleId="2">
    <w:name w:val="Heading 2"/>
    <w:basedOn w:val="Style20"/>
    <w:next w:val="Style20"/>
    <w:qFormat/>
    <w:pPr>
      <w:keepNext w:val="true"/>
      <w:keepLines/>
      <w:numPr>
        <w:ilvl w:val="1"/>
        <w:numId w:val="1"/>
      </w:numPr>
      <w:suppressAutoHyphens w:val="true"/>
      <w:spacing w:before="360" w:after="80"/>
      <w:outlineLvl w:val="1"/>
    </w:pPr>
    <w:rPr>
      <w:b/>
      <w:sz w:val="36"/>
      <w:szCs w:val="36"/>
    </w:rPr>
  </w:style>
  <w:style w:type="paragraph" w:styleId="3">
    <w:name w:val="Heading 3"/>
    <w:basedOn w:val="Style20"/>
    <w:next w:val="Style20"/>
    <w:qFormat/>
    <w:pPr>
      <w:keepNext w:val="true"/>
      <w:keepLines/>
      <w:numPr>
        <w:ilvl w:val="2"/>
        <w:numId w:val="1"/>
      </w:numPr>
      <w:suppressAutoHyphens w:val="true"/>
      <w:spacing w:before="280" w:after="80"/>
      <w:outlineLvl w:val="2"/>
    </w:pPr>
    <w:rPr>
      <w:b/>
      <w:sz w:val="28"/>
      <w:szCs w:val="28"/>
    </w:rPr>
  </w:style>
  <w:style w:type="paragraph" w:styleId="4">
    <w:name w:val="Heading 4"/>
    <w:basedOn w:val="Style20"/>
    <w:next w:val="Style20"/>
    <w:qFormat/>
    <w:pPr>
      <w:keepNext w:val="true"/>
      <w:keepLines/>
      <w:numPr>
        <w:ilvl w:val="3"/>
        <w:numId w:val="1"/>
      </w:numPr>
      <w:suppressAutoHyphens w:val="true"/>
      <w:spacing w:before="240" w:after="40"/>
      <w:outlineLvl w:val="3"/>
    </w:pPr>
    <w:rPr>
      <w:b/>
      <w:sz w:val="24"/>
      <w:szCs w:val="24"/>
    </w:rPr>
  </w:style>
  <w:style w:type="paragraph" w:styleId="5">
    <w:name w:val="Heading 5"/>
    <w:basedOn w:val="Style20"/>
    <w:next w:val="Style20"/>
    <w:qFormat/>
    <w:pPr>
      <w:keepNext w:val="true"/>
      <w:keepLines/>
      <w:numPr>
        <w:ilvl w:val="4"/>
        <w:numId w:val="1"/>
      </w:numPr>
      <w:suppressAutoHyphens w:val="true"/>
      <w:spacing w:before="220" w:after="40"/>
      <w:outlineLvl w:val="4"/>
    </w:pPr>
    <w:rPr>
      <w:b/>
      <w:sz w:val="22"/>
      <w:szCs w:val="22"/>
    </w:rPr>
  </w:style>
  <w:style w:type="paragraph" w:styleId="6">
    <w:name w:val="Heading 6"/>
    <w:basedOn w:val="Style20"/>
    <w:next w:val="Style20"/>
    <w:qFormat/>
    <w:pPr>
      <w:keepNext w:val="true"/>
      <w:keepLines/>
      <w:numPr>
        <w:ilvl w:val="5"/>
        <w:numId w:val="1"/>
      </w:numPr>
      <w:suppressAutoHyphens w:val="true"/>
      <w:spacing w:before="200" w:after="40"/>
      <w:outlineLvl w:val="5"/>
    </w:pPr>
    <w:rPr>
      <w:b/>
    </w:rPr>
  </w:style>
  <w:style w:type="character" w:styleId="Style8">
    <w:name w:val="Основной шрифт абзаца"/>
    <w:qFormat/>
    <w:rPr/>
  </w:style>
  <w:style w:type="character" w:styleId="Style9">
    <w:name w:val="Верхний колонтитул Знак"/>
    <w:basedOn w:val="Style8"/>
    <w:qFormat/>
    <w:rPr/>
  </w:style>
  <w:style w:type="character" w:styleId="Style10">
    <w:name w:val="Нижний колонтитул Знак"/>
    <w:basedOn w:val="Style8"/>
    <w:qFormat/>
    <w:rPr/>
  </w:style>
  <w:style w:type="character" w:styleId="Style11">
    <w:name w:val="Текст выноски Знак"/>
    <w:basedOn w:val="Style8"/>
    <w:qFormat/>
    <w:rPr>
      <w:rFonts w:ascii="Times New Roman" w:hAnsi="Times New Roman" w:cs="Times New Roman"/>
      <w:sz w:val="18"/>
      <w:szCs w:val="18"/>
    </w:rPr>
  </w:style>
  <w:style w:type="character" w:styleId="Style12">
    <w:name w:val="Знак примечания"/>
    <w:basedOn w:val="Style8"/>
    <w:qFormat/>
    <w:rPr>
      <w:sz w:val="16"/>
      <w:szCs w:val="16"/>
    </w:rPr>
  </w:style>
  <w:style w:type="character" w:styleId="Style13">
    <w:name w:val="Текст примечания Знак"/>
    <w:basedOn w:val="Style8"/>
    <w:qFormat/>
    <w:rPr/>
  </w:style>
  <w:style w:type="character" w:styleId="Style14">
    <w:name w:val="Тема примечания Знак"/>
    <w:basedOn w:val="Style13"/>
    <w:qFormat/>
    <w:rPr>
      <w:b/>
      <w:bCs/>
    </w:rPr>
  </w:style>
  <w:style w:type="character" w:styleId="Style15">
    <w:name w:val="Гиперссылка"/>
    <w:basedOn w:val="Style8"/>
    <w:qFormat/>
    <w:rPr>
      <w:color w:val="0000FF"/>
      <w:u w:val="single"/>
    </w:rPr>
  </w:style>
  <w:style w:type="character" w:styleId="Style16">
    <w:name w:val="Неразрешенное упоминание"/>
    <w:basedOn w:val="Style8"/>
    <w:qFormat/>
    <w:rPr>
      <w:color w:val="605E5C"/>
      <w:shd w:fill="E1DFDD" w:val="clear"/>
    </w:rPr>
  </w:style>
  <w:style w:type="character" w:styleId="Style17">
    <w:name w:val="Строгий"/>
    <w:basedOn w:val="Style8"/>
    <w:qFormat/>
    <w:rPr>
      <w:b/>
      <w:bCs/>
    </w:rPr>
  </w:style>
  <w:style w:type="character" w:styleId="-">
    <w:name w:val="Hyperlink"/>
    <w:rPr>
      <w:color w:val="000080"/>
      <w:u w:val="single"/>
    </w:rPr>
  </w:style>
  <w:style w:type="paragraph" w:styleId="Style18">
    <w:name w:val="Заголовок"/>
    <w:basedOn w:val="Style20"/>
    <w:next w:val="Style20"/>
    <w:qFormat/>
    <w:pPr>
      <w:keepNext w:val="true"/>
      <w:keepLines/>
      <w:suppressAutoHyphens w:val="true"/>
      <w:spacing w:before="480" w:after="120"/>
    </w:pPr>
    <w:rPr>
      <w:b/>
      <w:sz w:val="72"/>
      <w:szCs w:val="72"/>
    </w:rPr>
  </w:style>
  <w:style w:type="paragraph" w:styleId="Style19">
    <w:name w:val="Body Text"/>
    <w:basedOn w:val="Normal"/>
    <w:pPr>
      <w:spacing w:lineRule="auto" w:line="276" w:before="0" w:after="140"/>
    </w:pPr>
    <w:rPr/>
  </w:style>
  <w:style w:type="paragraph" w:styleId="Style20">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CA" w:eastAsia="ru-RU" w:bidi="ar-SA"/>
    </w:rPr>
  </w:style>
  <w:style w:type="paragraph" w:styleId="Style21">
    <w:name w:val="Subtitle"/>
    <w:basedOn w:val="Style20"/>
    <w:next w:val="Style20"/>
    <w:qFormat/>
    <w:pPr>
      <w:keepNext w:val="true"/>
      <w:keepLines/>
      <w:suppressAutoHyphens w:val="true"/>
      <w:spacing w:before="360" w:after="80"/>
    </w:pPr>
    <w:rPr>
      <w:rFonts w:ascii="Georgia" w:hAnsi="Georgia" w:eastAsia="Georgia" w:cs="Georgia"/>
      <w:i/>
      <w:color w:val="666666"/>
      <w:sz w:val="48"/>
      <w:szCs w:val="48"/>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Style23">
    <w:name w:val="Header"/>
    <w:basedOn w:val="Style20"/>
    <w:pPr>
      <w:tabs>
        <w:tab w:val="clear" w:pos="720"/>
        <w:tab w:val="center" w:pos="4680" w:leader="none"/>
        <w:tab w:val="right" w:pos="9360" w:leader="none"/>
      </w:tabs>
      <w:suppressAutoHyphens w:val="true"/>
    </w:pPr>
    <w:rPr/>
  </w:style>
  <w:style w:type="paragraph" w:styleId="Style24">
    <w:name w:val="Footer"/>
    <w:basedOn w:val="Style20"/>
    <w:pPr>
      <w:tabs>
        <w:tab w:val="clear" w:pos="720"/>
        <w:tab w:val="center" w:pos="4680" w:leader="none"/>
        <w:tab w:val="right" w:pos="9360" w:leader="none"/>
      </w:tabs>
      <w:suppressAutoHyphens w:val="true"/>
    </w:pPr>
    <w:rPr/>
  </w:style>
  <w:style w:type="paragraph" w:styleId="Style25">
    <w:name w:val="Текст выноски"/>
    <w:basedOn w:val="Style20"/>
    <w:qFormat/>
    <w:pPr>
      <w:suppressAutoHyphens w:val="true"/>
    </w:pPr>
    <w:rPr>
      <w:rFonts w:ascii="Times New Roman" w:hAnsi="Times New Roman" w:cs="Times New Roman"/>
      <w:sz w:val="18"/>
      <w:szCs w:val="18"/>
    </w:rPr>
  </w:style>
  <w:style w:type="paragraph" w:styleId="Style26">
    <w:name w:val="Текст примечания"/>
    <w:basedOn w:val="Style20"/>
    <w:qFormat/>
    <w:pPr>
      <w:suppressAutoHyphens w:val="true"/>
    </w:pPr>
    <w:rPr/>
  </w:style>
  <w:style w:type="paragraph" w:styleId="Style27">
    <w:name w:val="Тема примечания"/>
    <w:basedOn w:val="Style26"/>
    <w:next w:val="Style26"/>
    <w:qFormat/>
    <w:pPr>
      <w:suppressAutoHyphens w:val="true"/>
    </w:pPr>
    <w:rPr>
      <w:b/>
      <w:bCs/>
    </w:rPr>
  </w:style>
  <w:style w:type="paragraph" w:styleId="Style28">
    <w:name w:val="Обычный (Интернет)"/>
    <w:basedOn w:val="Style20"/>
    <w:qFormat/>
    <w:pPr>
      <w:widowControl/>
      <w:suppressAutoHyphens w:val="true"/>
      <w:spacing w:before="100" w:after="100"/>
    </w:pPr>
    <w:rPr>
      <w:rFonts w:ascii="Times New Roman" w:hAnsi="Times New Roman" w:eastAsia="Times New Roman" w:cs="Times New Roman"/>
      <w:sz w:val="24"/>
      <w:szCs w:val="24"/>
      <w:lang w:val="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dg.iisd.org/news/world-population-to-reach-9-9-billion-by-2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LibreOffice/7.5.4.2$Windows_X86_64 LibreOffice_project/36ccfdc35048b057fd9854c757a8b67ec53977b6</Application>
  <AppVersion>15.0000</AppVersion>
  <Pages>1</Pages>
  <Words>889</Words>
  <Characters>5068</Characters>
  <CharactersWithSpaces>5946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2025-08-28T22:34:00Z</dcterms:created>
  <dc:creator/>
  <dc:description/>
  <dc:language>ru-RU</dc:language>
  <cp:lastModifiedBy/>
  <dcterms:modified xsi:type="dcterms:W3CDTF">2025-08-28T22:34:00Z</dcterms:modified>
  <cp:revision>1</cp:revision>
  <dc:subject/>
  <dc:title/>
</cp:coreProperties>
</file>